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B3D8" w14:textId="08233210" w:rsidR="00F3152E" w:rsidRDefault="00F3152E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EE45DC1" wp14:editId="231EECF1">
            <wp:extent cx="1806292" cy="695089"/>
            <wp:effectExtent l="0" t="0" r="3810" b="0"/>
            <wp:docPr id="1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40" cy="7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F3152E">
        <w:t xml:space="preserve"> </w:t>
      </w:r>
      <w:r>
        <w:rPr>
          <w:noProof/>
        </w:rPr>
        <w:drawing>
          <wp:inline distT="0" distB="0" distL="0" distR="0" wp14:anchorId="13F5729E" wp14:editId="454F8805">
            <wp:extent cx="1981200" cy="600075"/>
            <wp:effectExtent l="0" t="0" r="0" b="9525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FE53" w14:textId="77777777" w:rsidR="00F3152E" w:rsidRDefault="00F3152E">
      <w:pPr>
        <w:rPr>
          <w:b/>
          <w:bCs/>
          <w:u w:val="single"/>
        </w:rPr>
      </w:pPr>
    </w:p>
    <w:p w14:paraId="7E7DC040" w14:textId="77777777" w:rsidR="00F3152E" w:rsidRDefault="00F3152E">
      <w:pPr>
        <w:rPr>
          <w:b/>
          <w:bCs/>
          <w:u w:val="single"/>
        </w:rPr>
      </w:pPr>
    </w:p>
    <w:p w14:paraId="2E246F1A" w14:textId="79459BFA" w:rsidR="009565B6" w:rsidRPr="00ED53DB" w:rsidRDefault="009565B6">
      <w:pPr>
        <w:rPr>
          <w:b/>
          <w:bCs/>
          <w:u w:val="single"/>
        </w:rPr>
      </w:pPr>
      <w:r w:rsidRPr="00ED53DB">
        <w:rPr>
          <w:b/>
          <w:bCs/>
          <w:u w:val="single"/>
        </w:rPr>
        <w:t>ANEXO</w:t>
      </w:r>
    </w:p>
    <w:p w14:paraId="0CB1C4C7" w14:textId="77777777" w:rsidR="009565B6" w:rsidRDefault="009565B6"/>
    <w:p w14:paraId="3A179272" w14:textId="73942B24" w:rsidR="009565B6" w:rsidRPr="00ED53DB" w:rsidRDefault="009565B6" w:rsidP="00E36F5B">
      <w:pPr>
        <w:jc w:val="both"/>
        <w:rPr>
          <w:b/>
          <w:bCs/>
        </w:rPr>
      </w:pPr>
      <w:r w:rsidRPr="00ED53DB">
        <w:rPr>
          <w:b/>
          <w:bCs/>
        </w:rPr>
        <w:t xml:space="preserve">Participación </w:t>
      </w:r>
      <w:r w:rsidR="008A33C3">
        <w:rPr>
          <w:b/>
          <w:bCs/>
        </w:rPr>
        <w:t xml:space="preserve">en el </w:t>
      </w:r>
      <w:r w:rsidRPr="00ED53DB">
        <w:rPr>
          <w:b/>
          <w:bCs/>
        </w:rPr>
        <w:t>Stage de creatividad Gestmusic 2023</w:t>
      </w:r>
    </w:p>
    <w:p w14:paraId="4D440492" w14:textId="77777777" w:rsidR="009565B6" w:rsidRDefault="009565B6" w:rsidP="00E36F5B">
      <w:pPr>
        <w:jc w:val="both"/>
      </w:pPr>
    </w:p>
    <w:p w14:paraId="7E9A7EB0" w14:textId="6FD3A491" w:rsidR="009565B6" w:rsidRDefault="009565B6" w:rsidP="00E36F5B">
      <w:pPr>
        <w:jc w:val="both"/>
      </w:pPr>
      <w:r>
        <w:t>Queremos ofrecer una oportunidad a los que han de ser las nuevas generaciones de creadores de contenido en el ámbito del entretenimiento.</w:t>
      </w:r>
    </w:p>
    <w:p w14:paraId="03AB6D53" w14:textId="77777777" w:rsidR="009565B6" w:rsidRDefault="009565B6" w:rsidP="00E36F5B">
      <w:pPr>
        <w:jc w:val="both"/>
      </w:pPr>
    </w:p>
    <w:p w14:paraId="733F5603" w14:textId="62F6940D" w:rsidR="009565B6" w:rsidRDefault="009565B6" w:rsidP="00E36F5B">
      <w:pPr>
        <w:jc w:val="both"/>
      </w:pPr>
      <w:r>
        <w:t xml:space="preserve">Nos gustaría seleccionar nuevos talentos para poderles ofrecer una estancia de dos días con nosotros y trabajar conjuntamente con nuestros profesionales en un taller de creatividad </w:t>
      </w:r>
      <w:r w:rsidR="008D2AFE">
        <w:t>enfocado al</w:t>
      </w:r>
      <w:r>
        <w:t xml:space="preserve"> desarrollo de formatos de televisión. </w:t>
      </w:r>
    </w:p>
    <w:p w14:paraId="0034C9F0" w14:textId="77777777" w:rsidR="009565B6" w:rsidRDefault="009565B6" w:rsidP="00E36F5B">
      <w:pPr>
        <w:jc w:val="both"/>
      </w:pPr>
    </w:p>
    <w:p w14:paraId="4C882E35" w14:textId="48D272DA" w:rsidR="009565B6" w:rsidRDefault="009565B6" w:rsidP="00E36F5B">
      <w:pPr>
        <w:jc w:val="both"/>
      </w:pPr>
      <w:r>
        <w:t xml:space="preserve">El proceso de inscripción para seleccionar a los 12 finalistas participantes en la jornada estará abierto hasta el </w:t>
      </w:r>
      <w:r w:rsidR="005D2828">
        <w:rPr>
          <w:b/>
          <w:bCs/>
        </w:rPr>
        <w:t>martes 18 de abril</w:t>
      </w:r>
      <w:r>
        <w:t xml:space="preserve"> y será el siguiente. </w:t>
      </w:r>
    </w:p>
    <w:p w14:paraId="3775560A" w14:textId="77777777" w:rsidR="009565B6" w:rsidRDefault="009565B6" w:rsidP="00E36F5B">
      <w:pPr>
        <w:jc w:val="both"/>
      </w:pPr>
    </w:p>
    <w:p w14:paraId="67C4DC22" w14:textId="6528A795" w:rsidR="009565B6" w:rsidRDefault="009565B6" w:rsidP="00E36F5B">
      <w:pPr>
        <w:jc w:val="both"/>
      </w:pPr>
      <w:r w:rsidRPr="00E36F5B">
        <w:rPr>
          <w:b/>
          <w:bCs/>
        </w:rPr>
        <w:t>Fase 0</w:t>
      </w:r>
      <w:r w:rsidR="00E36F5B">
        <w:rPr>
          <w:b/>
          <w:bCs/>
        </w:rPr>
        <w:t>:</w:t>
      </w:r>
      <w:r>
        <w:t xml:space="preserve"> Inscribiros enviando un correo a </w:t>
      </w:r>
      <w:hyperlink r:id="rId6" w:history="1">
        <w:r w:rsidRPr="00A37294">
          <w:rPr>
            <w:rStyle w:val="Hipervnculo"/>
          </w:rPr>
          <w:t>creativitat@gestmusic.es</w:t>
        </w:r>
      </w:hyperlink>
      <w:r>
        <w:t xml:space="preserve"> y recibiréis automáticamente un formulario/cuestionario de participación. </w:t>
      </w:r>
    </w:p>
    <w:p w14:paraId="1D547FF3" w14:textId="02E18FEC" w:rsidR="009565B6" w:rsidRDefault="009565B6" w:rsidP="00E36F5B">
      <w:pPr>
        <w:jc w:val="both"/>
      </w:pPr>
    </w:p>
    <w:p w14:paraId="199AB356" w14:textId="200A9FA7" w:rsidR="009565B6" w:rsidRDefault="009565B6" w:rsidP="00E36F5B">
      <w:pPr>
        <w:jc w:val="both"/>
      </w:pPr>
      <w:r w:rsidRPr="00E36F5B">
        <w:rPr>
          <w:b/>
          <w:bCs/>
        </w:rPr>
        <w:t>Fase 1:</w:t>
      </w:r>
      <w:r>
        <w:t xml:space="preserve"> Responder el cuestionario sobre conocimientos propios del ámbito creativo audiovisual. Esta fase será clasificatoria para pasar a la fase 2. </w:t>
      </w:r>
    </w:p>
    <w:p w14:paraId="00499661" w14:textId="77777777" w:rsidR="009565B6" w:rsidRDefault="009565B6" w:rsidP="00E36F5B">
      <w:pPr>
        <w:jc w:val="both"/>
      </w:pPr>
    </w:p>
    <w:p w14:paraId="7712294C" w14:textId="634AE5DA" w:rsidR="009565B6" w:rsidRDefault="009565B6" w:rsidP="00E36F5B">
      <w:pPr>
        <w:jc w:val="both"/>
      </w:pPr>
      <w:r w:rsidRPr="00E36F5B">
        <w:rPr>
          <w:b/>
          <w:bCs/>
        </w:rPr>
        <w:t>Fase 2:</w:t>
      </w:r>
      <w:r>
        <w:t xml:space="preserve"> Los candidatos de la segunda fase tendrán que enviar un material que explicaremos detalladamente en su momento. </w:t>
      </w:r>
    </w:p>
    <w:p w14:paraId="585FF301" w14:textId="77777777" w:rsidR="009565B6" w:rsidRDefault="009565B6" w:rsidP="00E36F5B">
      <w:pPr>
        <w:jc w:val="both"/>
      </w:pPr>
    </w:p>
    <w:p w14:paraId="648FFBCB" w14:textId="2AD4F353" w:rsidR="009565B6" w:rsidRDefault="009565B6" w:rsidP="00E36F5B">
      <w:pPr>
        <w:jc w:val="both"/>
      </w:pPr>
      <w:r w:rsidRPr="00E36F5B">
        <w:rPr>
          <w:b/>
          <w:bCs/>
        </w:rPr>
        <w:t>Fase final:</w:t>
      </w:r>
      <w:r>
        <w:t xml:space="preserve"> La última semana de </w:t>
      </w:r>
      <w:r w:rsidR="00E36F5B">
        <w:t>mayo</w:t>
      </w:r>
      <w:r>
        <w:t xml:space="preserve"> finalizará el proceso y nos comunicaremos por correo electrónico con aquellos candidatos que hayan sido escogidos finalistas para participar en la estadía de creatividad de Gestmusic 2023, que se realizará la </w:t>
      </w:r>
      <w:r w:rsidR="00E36F5B">
        <w:t>segunda</w:t>
      </w:r>
      <w:r>
        <w:t xml:space="preserve"> quincena de junio. </w:t>
      </w:r>
    </w:p>
    <w:p w14:paraId="4C9422BA" w14:textId="77777777" w:rsidR="009565B6" w:rsidRDefault="009565B6" w:rsidP="00E36F5B">
      <w:pPr>
        <w:jc w:val="both"/>
      </w:pPr>
    </w:p>
    <w:p w14:paraId="628F54BE" w14:textId="5F0B9119" w:rsidR="009565B6" w:rsidRDefault="009565B6" w:rsidP="00E36F5B">
      <w:pPr>
        <w:jc w:val="both"/>
      </w:pPr>
      <w:r>
        <w:t>El primer paso, no obstante, es enviar un correo electrónico para recibir el formulario de participación. ¡Adelante! ¡Os estamos esperando!</w:t>
      </w:r>
    </w:p>
    <w:p w14:paraId="35E33106" w14:textId="77777777" w:rsidR="009565B6" w:rsidRDefault="009565B6"/>
    <w:sectPr w:rsidR="00956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6"/>
    <w:rsid w:val="002B2660"/>
    <w:rsid w:val="00324EC3"/>
    <w:rsid w:val="005D2828"/>
    <w:rsid w:val="008A33C3"/>
    <w:rsid w:val="008D2AFE"/>
    <w:rsid w:val="009565B6"/>
    <w:rsid w:val="009C38C6"/>
    <w:rsid w:val="00DE6E7A"/>
    <w:rsid w:val="00E36F5B"/>
    <w:rsid w:val="00ED53DB"/>
    <w:rsid w:val="00F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F72F"/>
  <w15:chartTrackingRefBased/>
  <w15:docId w15:val="{FB2DCF57-9C40-CB47-9F97-5DDBEC1F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65B6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s-ES_tradnl"/>
    </w:rPr>
  </w:style>
  <w:style w:type="character" w:styleId="Hipervnculo">
    <w:name w:val="Hyperlink"/>
    <w:basedOn w:val="Fuentedeprrafopredeter"/>
    <w:uiPriority w:val="99"/>
    <w:unhideWhenUsed/>
    <w:rsid w:val="009565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ativitat@gestmusic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</dc:creator>
  <cp:keywords/>
  <dc:description/>
  <cp:lastModifiedBy>Jorge García</cp:lastModifiedBy>
  <cp:revision>10</cp:revision>
  <dcterms:created xsi:type="dcterms:W3CDTF">2023-03-20T17:29:00Z</dcterms:created>
  <dcterms:modified xsi:type="dcterms:W3CDTF">2023-03-27T10:34:00Z</dcterms:modified>
</cp:coreProperties>
</file>